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CF" w:rsidRPr="00BE2D7E" w:rsidRDefault="008A0FCF" w:rsidP="008A0FCF">
      <w:pPr>
        <w:jc w:val="center"/>
        <w:rPr>
          <w:rFonts w:ascii="仿宋_GB2312" w:eastAsia="仿宋_GB2312" w:hAnsi="宋体" w:hint="default"/>
          <w:b/>
          <w:sz w:val="28"/>
          <w:szCs w:val="28"/>
        </w:rPr>
      </w:pPr>
      <w:bookmarkStart w:id="0" w:name="_GoBack"/>
      <w:bookmarkEnd w:id="0"/>
      <w:r w:rsidRPr="00BE2D7E">
        <w:rPr>
          <w:rFonts w:ascii="仿宋_GB2312" w:eastAsia="仿宋_GB2312" w:hAnsi="宋体"/>
          <w:b/>
          <w:sz w:val="28"/>
          <w:szCs w:val="28"/>
        </w:rPr>
        <w:t>项目可行性论证报告</w:t>
      </w:r>
    </w:p>
    <w:p w:rsidR="008A0FCF" w:rsidRPr="00B83E8B" w:rsidRDefault="008A0FCF" w:rsidP="008A0FCF">
      <w:pPr>
        <w:jc w:val="center"/>
        <w:rPr>
          <w:rFonts w:ascii="仿宋_GB2312" w:eastAsia="仿宋_GB2312" w:hAnsi="宋体" w:hint="default"/>
          <w:b/>
        </w:rPr>
      </w:pPr>
      <w:r w:rsidRPr="00B83E8B">
        <w:rPr>
          <w:rFonts w:ascii="仿宋_GB2312" w:eastAsia="仿宋_GB2312" w:hAnsi="宋体"/>
          <w:b/>
        </w:rPr>
        <w:t>（工程、维修、实训建设、设备购置、教科研、专项活动等报告内容页数不限）</w:t>
      </w:r>
    </w:p>
    <w:p w:rsidR="008A0FCF" w:rsidRPr="00BE2D7E" w:rsidRDefault="008A0FCF" w:rsidP="008A0FCF">
      <w:pPr>
        <w:snapToGrid w:val="0"/>
        <w:rPr>
          <w:rFonts w:ascii="仿宋_GB2312" w:eastAsia="仿宋_GB2312" w:hAnsi="宋体" w:hint="defau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784"/>
        <w:gridCol w:w="720"/>
        <w:gridCol w:w="756"/>
        <w:gridCol w:w="144"/>
        <w:gridCol w:w="720"/>
        <w:gridCol w:w="357"/>
        <w:gridCol w:w="903"/>
        <w:gridCol w:w="570"/>
        <w:gridCol w:w="150"/>
        <w:gridCol w:w="1034"/>
      </w:tblGrid>
      <w:tr w:rsidR="008A0FCF" w:rsidRPr="00715C4D" w:rsidTr="00590298">
        <w:tc>
          <w:tcPr>
            <w:tcW w:w="1384" w:type="dxa"/>
            <w:vAlign w:val="center"/>
          </w:tcPr>
          <w:p w:rsidR="008A0FCF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项目负责</w:t>
            </w:r>
          </w:p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人姓名</w:t>
            </w:r>
          </w:p>
        </w:tc>
        <w:tc>
          <w:tcPr>
            <w:tcW w:w="1784" w:type="dxa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职务</w:t>
            </w:r>
          </w:p>
        </w:tc>
        <w:tc>
          <w:tcPr>
            <w:tcW w:w="900" w:type="dxa"/>
            <w:gridSpan w:val="2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职称</w:t>
            </w:r>
          </w:p>
        </w:tc>
        <w:tc>
          <w:tcPr>
            <w:tcW w:w="1260" w:type="dxa"/>
            <w:gridSpan w:val="2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专业</w:t>
            </w:r>
          </w:p>
        </w:tc>
        <w:tc>
          <w:tcPr>
            <w:tcW w:w="1034" w:type="dxa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c>
          <w:tcPr>
            <w:tcW w:w="1384" w:type="dxa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</w:t>
            </w:r>
          </w:p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1784" w:type="dxa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项目总预算资金</w:t>
            </w:r>
          </w:p>
        </w:tc>
        <w:tc>
          <w:tcPr>
            <w:tcW w:w="1221" w:type="dxa"/>
            <w:gridSpan w:val="3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8A0FCF" w:rsidRPr="002204E1" w:rsidRDefault="008A0FCF" w:rsidP="00590298">
            <w:pPr>
              <w:snapToGrid w:val="0"/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项目年度预算资金</w:t>
            </w:r>
          </w:p>
        </w:tc>
        <w:tc>
          <w:tcPr>
            <w:tcW w:w="1184" w:type="dxa"/>
            <w:gridSpan w:val="2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899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项目主要内容：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770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预期总目标：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780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阶段性目标：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904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项目背景情况：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943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实施必要性：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914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实施可行性：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926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项目风险与不确定性：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1079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实施条件：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8A0FCF" w:rsidRPr="00715C4D" w:rsidTr="00590298">
        <w:trPr>
          <w:trHeight w:val="1249"/>
        </w:trPr>
        <w:tc>
          <w:tcPr>
            <w:tcW w:w="8522" w:type="dxa"/>
            <w:gridSpan w:val="11"/>
          </w:tcPr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  <w:r w:rsidRPr="002204E1">
              <w:rPr>
                <w:rFonts w:ascii="仿宋" w:eastAsia="仿宋" w:hAnsi="仿宋"/>
                <w:sz w:val="28"/>
                <w:szCs w:val="28"/>
              </w:rPr>
              <w:t>进度与计划安排：</w:t>
            </w:r>
          </w:p>
          <w:p w:rsidR="008A0FCF" w:rsidRPr="002204E1" w:rsidRDefault="008A0FCF" w:rsidP="00590298">
            <w:pPr>
              <w:snapToGrid w:val="0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</w:tbl>
    <w:p w:rsidR="007C42EE" w:rsidRDefault="007C42EE"/>
    <w:sectPr w:rsidR="007C4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331" w:rsidRDefault="00E70331" w:rsidP="008A0FCF">
      <w:r>
        <w:separator/>
      </w:r>
    </w:p>
  </w:endnote>
  <w:endnote w:type="continuationSeparator" w:id="0">
    <w:p w:rsidR="00E70331" w:rsidRDefault="00E70331" w:rsidP="008A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331" w:rsidRDefault="00E70331" w:rsidP="008A0FCF">
      <w:r>
        <w:separator/>
      </w:r>
    </w:p>
  </w:footnote>
  <w:footnote w:type="continuationSeparator" w:id="0">
    <w:p w:rsidR="00E70331" w:rsidRDefault="00E70331" w:rsidP="008A0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DC"/>
    <w:rsid w:val="000006D2"/>
    <w:rsid w:val="00010840"/>
    <w:rsid w:val="00012AA8"/>
    <w:rsid w:val="00036E42"/>
    <w:rsid w:val="0004057F"/>
    <w:rsid w:val="000521CC"/>
    <w:rsid w:val="00075B2B"/>
    <w:rsid w:val="00080326"/>
    <w:rsid w:val="000D1ACE"/>
    <w:rsid w:val="000D7D60"/>
    <w:rsid w:val="00156B36"/>
    <w:rsid w:val="00166813"/>
    <w:rsid w:val="001866FD"/>
    <w:rsid w:val="001874E1"/>
    <w:rsid w:val="001D29A7"/>
    <w:rsid w:val="003008BA"/>
    <w:rsid w:val="00316328"/>
    <w:rsid w:val="003211FD"/>
    <w:rsid w:val="00321C53"/>
    <w:rsid w:val="00345604"/>
    <w:rsid w:val="00351F26"/>
    <w:rsid w:val="003B1F2E"/>
    <w:rsid w:val="003B55EB"/>
    <w:rsid w:val="003C7540"/>
    <w:rsid w:val="003E65FA"/>
    <w:rsid w:val="003F09FA"/>
    <w:rsid w:val="00402774"/>
    <w:rsid w:val="00471FF6"/>
    <w:rsid w:val="00486E02"/>
    <w:rsid w:val="00491BF2"/>
    <w:rsid w:val="00492FD0"/>
    <w:rsid w:val="004E4650"/>
    <w:rsid w:val="0058344B"/>
    <w:rsid w:val="005A03A1"/>
    <w:rsid w:val="005D11AC"/>
    <w:rsid w:val="00625156"/>
    <w:rsid w:val="006A3935"/>
    <w:rsid w:val="006B2C85"/>
    <w:rsid w:val="0077316D"/>
    <w:rsid w:val="007C42EE"/>
    <w:rsid w:val="007E62E5"/>
    <w:rsid w:val="00824D6C"/>
    <w:rsid w:val="00876B89"/>
    <w:rsid w:val="008A0FCF"/>
    <w:rsid w:val="008A4692"/>
    <w:rsid w:val="008C0181"/>
    <w:rsid w:val="008C789A"/>
    <w:rsid w:val="00903B69"/>
    <w:rsid w:val="009309DE"/>
    <w:rsid w:val="00970C14"/>
    <w:rsid w:val="009A5D3B"/>
    <w:rsid w:val="009A7DF0"/>
    <w:rsid w:val="009D364E"/>
    <w:rsid w:val="00A01A4D"/>
    <w:rsid w:val="00A7268F"/>
    <w:rsid w:val="00A75B63"/>
    <w:rsid w:val="00AC4F1D"/>
    <w:rsid w:val="00AC58A9"/>
    <w:rsid w:val="00AD2E22"/>
    <w:rsid w:val="00AE7079"/>
    <w:rsid w:val="00B413AB"/>
    <w:rsid w:val="00B576B3"/>
    <w:rsid w:val="00BD72B9"/>
    <w:rsid w:val="00BF07C6"/>
    <w:rsid w:val="00BF5A9C"/>
    <w:rsid w:val="00C323A5"/>
    <w:rsid w:val="00CD104D"/>
    <w:rsid w:val="00CD6331"/>
    <w:rsid w:val="00CF2CDB"/>
    <w:rsid w:val="00D6274F"/>
    <w:rsid w:val="00D702D8"/>
    <w:rsid w:val="00D70CB9"/>
    <w:rsid w:val="00D74FF9"/>
    <w:rsid w:val="00D75EB1"/>
    <w:rsid w:val="00DC1E59"/>
    <w:rsid w:val="00DF2398"/>
    <w:rsid w:val="00E569A1"/>
    <w:rsid w:val="00E70331"/>
    <w:rsid w:val="00E778BA"/>
    <w:rsid w:val="00EB42C3"/>
    <w:rsid w:val="00F23A14"/>
    <w:rsid w:val="00F33F71"/>
    <w:rsid w:val="00F46D39"/>
    <w:rsid w:val="00F84BDC"/>
    <w:rsid w:val="00F85E86"/>
    <w:rsid w:val="00F92F0D"/>
    <w:rsid w:val="00FA3C1E"/>
    <w:rsid w:val="00FE17B7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CF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0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8A0F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0FC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8A0F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FCF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0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8A0F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0FC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8A0F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2017-10-10T07:33:00Z</dcterms:created>
  <dcterms:modified xsi:type="dcterms:W3CDTF">2017-10-10T07:33:00Z</dcterms:modified>
</cp:coreProperties>
</file>